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27E35" w14:textId="0672F6C0" w:rsidR="00F35864" w:rsidRDefault="00005994" w:rsidP="00005994">
      <w:pPr>
        <w:rPr>
          <w:rFonts w:ascii="NimbusSanNov" w:hAnsi="NimbusSanNov"/>
          <w:b/>
          <w:bCs/>
        </w:rPr>
      </w:pPr>
      <w:r w:rsidRPr="00F35864">
        <w:rPr>
          <w:rFonts w:ascii="NimbusSanNov" w:hAnsi="NimbusSanNov"/>
          <w:b/>
          <w:bCs/>
        </w:rPr>
        <w:t>MUSTERVORSTOSS</w:t>
      </w:r>
      <w:r w:rsidR="00F35864" w:rsidRPr="00F35864">
        <w:rPr>
          <w:rFonts w:ascii="NimbusSanNov" w:hAnsi="NimbusSanNov"/>
          <w:b/>
          <w:bCs/>
        </w:rPr>
        <w:t xml:space="preserve"> FÜR GEMEINDEN</w:t>
      </w:r>
    </w:p>
    <w:p w14:paraId="1DCC3D6A" w14:textId="77777777" w:rsidR="00F35864" w:rsidRPr="00F35864" w:rsidRDefault="00F35864" w:rsidP="00005994">
      <w:pPr>
        <w:rPr>
          <w:rFonts w:ascii="NimbusSanNov" w:hAnsi="NimbusSanNov"/>
          <w:b/>
          <w:bCs/>
          <w:sz w:val="22"/>
          <w:szCs w:val="22"/>
        </w:rPr>
      </w:pPr>
    </w:p>
    <w:p w14:paraId="7FDB7130" w14:textId="79EA19F3" w:rsidR="00005994" w:rsidRPr="00F35864" w:rsidRDefault="00005994" w:rsidP="00005994">
      <w:pPr>
        <w:rPr>
          <w:rFonts w:ascii="NimbusSanNov" w:hAnsi="NimbusSanNov"/>
          <w:sz w:val="22"/>
          <w:szCs w:val="22"/>
        </w:rPr>
      </w:pPr>
      <w:r w:rsidRPr="00F35864">
        <w:rPr>
          <w:rFonts w:ascii="NimbusSanNov" w:hAnsi="NimbusSanNov"/>
          <w:b/>
          <w:bCs/>
          <w:sz w:val="22"/>
          <w:szCs w:val="22"/>
        </w:rPr>
        <w:t>Nationale Kampagne gegen häusliche, sexuelle und geschlechtsspezifische Gewalt</w:t>
      </w:r>
    </w:p>
    <w:p w14:paraId="20924636" w14:textId="1D2A186C" w:rsidR="00005994" w:rsidRPr="00F35864" w:rsidRDefault="00005994" w:rsidP="00005994">
      <w:pPr>
        <w:rPr>
          <w:rFonts w:ascii="NimbusSanNov" w:hAnsi="NimbusSanNov"/>
          <w:sz w:val="22"/>
          <w:szCs w:val="22"/>
        </w:rPr>
      </w:pPr>
      <w:r w:rsidRPr="00F35864">
        <w:rPr>
          <w:rFonts w:ascii="NimbusSanNov" w:hAnsi="NimbusSanNov"/>
          <w:sz w:val="22"/>
          <w:szCs w:val="22"/>
        </w:rPr>
        <w:t>Vor wenigen Tagen wurde in der Schweiz bereits der zwölfte Femizid des Jahres 2026 verübt</w:t>
      </w:r>
      <w:r w:rsidRPr="00F35864">
        <w:rPr>
          <w:rStyle w:val="Funotenzeichen"/>
          <w:rFonts w:ascii="NimbusSanNov" w:hAnsi="NimbusSanNov"/>
          <w:sz w:val="22"/>
          <w:szCs w:val="22"/>
        </w:rPr>
        <w:footnoteReference w:id="1"/>
      </w:r>
      <w:r w:rsidRPr="00F35864">
        <w:rPr>
          <w:rFonts w:ascii="NimbusSanNov" w:hAnsi="NimbusSanNov"/>
          <w:sz w:val="22"/>
          <w:szCs w:val="22"/>
        </w:rPr>
        <w:t xml:space="preserve">. Diese Tötungsdelikte stellen die </w:t>
      </w:r>
      <w:proofErr w:type="gramStart"/>
      <w:r w:rsidRPr="00F35864">
        <w:rPr>
          <w:rFonts w:ascii="NimbusSanNov" w:hAnsi="NimbusSanNov"/>
          <w:sz w:val="22"/>
          <w:szCs w:val="22"/>
        </w:rPr>
        <w:t>extremste</w:t>
      </w:r>
      <w:proofErr w:type="gramEnd"/>
      <w:r w:rsidRPr="00F35864">
        <w:rPr>
          <w:rFonts w:ascii="NimbusSanNov" w:hAnsi="NimbusSanNov"/>
          <w:sz w:val="22"/>
          <w:szCs w:val="22"/>
        </w:rPr>
        <w:t xml:space="preserve"> Form geschlechtsspezifischer Gewalt dar und verdeutlichen die Dringlichkeit wirksamer Präventions- und Sensibilisierungsmassnahmen.</w:t>
      </w:r>
    </w:p>
    <w:p w14:paraId="269C3E31" w14:textId="4B089E57" w:rsidR="00005994" w:rsidRPr="00F35864" w:rsidRDefault="00005994" w:rsidP="00005994">
      <w:pPr>
        <w:rPr>
          <w:rFonts w:ascii="NimbusSanNov" w:hAnsi="NimbusSanNov"/>
          <w:sz w:val="22"/>
          <w:szCs w:val="22"/>
        </w:rPr>
      </w:pPr>
      <w:r w:rsidRPr="00F35864">
        <w:rPr>
          <w:rFonts w:ascii="NimbusSanNov" w:hAnsi="NimbusSanNov"/>
          <w:sz w:val="22"/>
          <w:szCs w:val="22"/>
        </w:rPr>
        <w:t>Seit dem 1. Mai 2026 ist die Opferhilfe schweizweit über die nationale Telefonnummer 142 erreichbar. Die kostenlose Hotline bietet Betroffenen von Gewalt sowie deren Angehörigen rund um die Uhr niederschwellige, vertrauliche Beratung und Unterstützung. Geschulte Fachpersonen informieren über Handlungsmöglichkeiten und vermitteln bei Bedarf an zuständige Fachstellen.</w:t>
      </w:r>
      <w:r w:rsidR="003F0D1C">
        <w:rPr>
          <w:rFonts w:ascii="NimbusSanNov" w:hAnsi="NimbusSanNov"/>
          <w:sz w:val="22"/>
          <w:szCs w:val="22"/>
        </w:rPr>
        <w:t xml:space="preserve"> Gemäss Medienberichten wird das Angebot «stark genutzt».</w:t>
      </w:r>
    </w:p>
    <w:p w14:paraId="530A9698" w14:textId="4A8112EC" w:rsidR="00005994" w:rsidRPr="00F35864" w:rsidRDefault="00005994" w:rsidP="00005994">
      <w:pPr>
        <w:rPr>
          <w:rFonts w:ascii="NimbusSanNov" w:hAnsi="NimbusSanNov"/>
          <w:sz w:val="22"/>
          <w:szCs w:val="22"/>
        </w:rPr>
      </w:pPr>
      <w:r w:rsidRPr="00F35864">
        <w:rPr>
          <w:rFonts w:ascii="NimbusSanNov" w:hAnsi="NimbusSanNov"/>
          <w:sz w:val="22"/>
          <w:szCs w:val="22"/>
        </w:rPr>
        <w:t>Parallel dazu führt der Bund eine nationale Kampagne gegen häusliche, sexuelle und geschlechtsspezifische Gewalt durch</w:t>
      </w:r>
      <w:r w:rsidRPr="00F35864">
        <w:rPr>
          <w:rStyle w:val="Funotenzeichen"/>
          <w:rFonts w:ascii="NimbusSanNov" w:hAnsi="NimbusSanNov"/>
          <w:sz w:val="22"/>
          <w:szCs w:val="22"/>
        </w:rPr>
        <w:footnoteReference w:id="2"/>
      </w:r>
      <w:r w:rsidRPr="00F35864">
        <w:rPr>
          <w:rFonts w:ascii="NimbusSanNov" w:hAnsi="NimbusSanNov"/>
          <w:sz w:val="22"/>
          <w:szCs w:val="22"/>
        </w:rPr>
        <w:t xml:space="preserve">. Die Kampagne sensibilisiert für </w:t>
      </w:r>
      <w:r w:rsidR="003F0D1C">
        <w:rPr>
          <w:rFonts w:ascii="NimbusSanNov" w:hAnsi="NimbusSanNov"/>
          <w:sz w:val="22"/>
          <w:szCs w:val="22"/>
        </w:rPr>
        <w:t xml:space="preserve">diverse </w:t>
      </w:r>
      <w:r w:rsidRPr="00F35864">
        <w:rPr>
          <w:rFonts w:ascii="NimbusSanNov" w:hAnsi="NimbusSanNov"/>
          <w:sz w:val="22"/>
          <w:szCs w:val="22"/>
        </w:rPr>
        <w:t>Formen von Gewalt wie Herabsetzung, Kontrolle, Isolation oder Machtmissbrauch, ermutigt Betroffene und ihr Umfeld, über Gewalt zu sprechen, und macht auf bestehende Hilfsangebote aufmerksam.</w:t>
      </w:r>
    </w:p>
    <w:p w14:paraId="176DED86" w14:textId="205AAD60" w:rsidR="007B769F" w:rsidRDefault="00005994" w:rsidP="00005994">
      <w:pPr>
        <w:rPr>
          <w:rFonts w:ascii="NimbusSanNov" w:hAnsi="NimbusSanNov"/>
          <w:sz w:val="22"/>
          <w:szCs w:val="22"/>
        </w:rPr>
      </w:pPr>
      <w:r w:rsidRPr="00F35864">
        <w:rPr>
          <w:rFonts w:ascii="NimbusSanNov" w:hAnsi="NimbusSanNov"/>
          <w:sz w:val="22"/>
          <w:szCs w:val="22"/>
        </w:rPr>
        <w:t xml:space="preserve">Angesichts der </w:t>
      </w:r>
      <w:r w:rsidR="003F0D1C">
        <w:rPr>
          <w:rFonts w:ascii="NimbusSanNov" w:hAnsi="NimbusSanNov"/>
          <w:sz w:val="22"/>
          <w:szCs w:val="22"/>
        </w:rPr>
        <w:t xml:space="preserve">in der ganzen Schweiz </w:t>
      </w:r>
      <w:r w:rsidRPr="00F35864">
        <w:rPr>
          <w:rFonts w:ascii="NimbusSanNov" w:hAnsi="NimbusSanNov"/>
          <w:sz w:val="22"/>
          <w:szCs w:val="22"/>
        </w:rPr>
        <w:t>anhaltend hohen Zahl von Gewaltdelikten</w:t>
      </w:r>
      <w:r w:rsidR="003F0D1C">
        <w:rPr>
          <w:rFonts w:ascii="NimbusSanNov" w:hAnsi="NimbusSanNov"/>
          <w:sz w:val="22"/>
          <w:szCs w:val="22"/>
        </w:rPr>
        <w:t>, häuslicher Gewalt</w:t>
      </w:r>
      <w:r w:rsidRPr="00F35864">
        <w:rPr>
          <w:rFonts w:ascii="NimbusSanNov" w:hAnsi="NimbusSanNov"/>
          <w:sz w:val="22"/>
          <w:szCs w:val="22"/>
        </w:rPr>
        <w:t xml:space="preserve"> und Femiziden stellt sich die Frage</w:t>
      </w:r>
      <w:r w:rsidR="003F0D1C">
        <w:rPr>
          <w:rFonts w:ascii="NimbusSanNov" w:hAnsi="NimbusSanNov"/>
          <w:sz w:val="22"/>
          <w:szCs w:val="22"/>
        </w:rPr>
        <w:t xml:space="preserve">, wie unsere Gemeinde/Stadt diesem Problem begegnet. </w:t>
      </w:r>
    </w:p>
    <w:p w14:paraId="453E3284" w14:textId="77777777" w:rsidR="00F35864" w:rsidRPr="00F35864" w:rsidRDefault="00F35864" w:rsidP="00005994">
      <w:pPr>
        <w:rPr>
          <w:rFonts w:ascii="NimbusSanNov" w:hAnsi="NimbusSanNov"/>
          <w:sz w:val="22"/>
          <w:szCs w:val="22"/>
        </w:rPr>
      </w:pPr>
    </w:p>
    <w:p w14:paraId="32E266DC" w14:textId="7D469277" w:rsidR="00005994" w:rsidRPr="00F35864" w:rsidRDefault="00005994" w:rsidP="00005994">
      <w:pPr>
        <w:rPr>
          <w:rFonts w:ascii="NimbusSanNov" w:hAnsi="NimbusSanNov"/>
          <w:sz w:val="22"/>
          <w:szCs w:val="22"/>
        </w:rPr>
      </w:pPr>
      <w:r w:rsidRPr="00F35864">
        <w:rPr>
          <w:rFonts w:ascii="NimbusSanNov" w:hAnsi="NimbusSanNov"/>
          <w:sz w:val="22"/>
          <w:szCs w:val="22"/>
        </w:rPr>
        <w:t>Der Gemeinderat wird deshalb gebeten, folgende Fragen zu beantworten:</w:t>
      </w:r>
    </w:p>
    <w:p w14:paraId="6D04053C" w14:textId="599BD703" w:rsidR="00235AC9" w:rsidRDefault="00235AC9" w:rsidP="00005994">
      <w:pPr>
        <w:numPr>
          <w:ilvl w:val="0"/>
          <w:numId w:val="1"/>
        </w:numPr>
        <w:rPr>
          <w:rFonts w:ascii="NimbusSanNov" w:hAnsi="NimbusSanNov"/>
          <w:sz w:val="22"/>
          <w:szCs w:val="22"/>
        </w:rPr>
      </w:pPr>
      <w:r>
        <w:rPr>
          <w:rFonts w:ascii="NimbusSanNov" w:hAnsi="NimbusSanNov"/>
          <w:sz w:val="22"/>
          <w:szCs w:val="22"/>
        </w:rPr>
        <w:t>Welche Massnahmen trifft der Gemeinderat für unsere Gemeinde, um Gewaltdelikte und häusliche Gewalt einzudämmen bzw. Opfer, darunter auch Kinder, zu schützen?</w:t>
      </w:r>
    </w:p>
    <w:p w14:paraId="3290C862" w14:textId="7638683E" w:rsidR="00005994" w:rsidRPr="00F35864" w:rsidRDefault="00005994" w:rsidP="00005994">
      <w:pPr>
        <w:numPr>
          <w:ilvl w:val="0"/>
          <w:numId w:val="1"/>
        </w:numPr>
        <w:rPr>
          <w:rFonts w:ascii="NimbusSanNov" w:hAnsi="NimbusSanNov"/>
          <w:sz w:val="22"/>
          <w:szCs w:val="22"/>
        </w:rPr>
      </w:pPr>
      <w:r w:rsidRPr="00F35864">
        <w:rPr>
          <w:rFonts w:ascii="NimbusSanNov" w:hAnsi="NimbusSanNov"/>
          <w:sz w:val="22"/>
          <w:szCs w:val="22"/>
        </w:rPr>
        <w:t xml:space="preserve">Wie beurteilt der </w:t>
      </w:r>
      <w:r w:rsidR="00FF151A" w:rsidRPr="00F35864">
        <w:rPr>
          <w:rFonts w:ascii="NimbusSanNov" w:hAnsi="NimbusSanNov"/>
          <w:sz w:val="22"/>
          <w:szCs w:val="22"/>
        </w:rPr>
        <w:t>Gemeinderat</w:t>
      </w:r>
      <w:r w:rsidRPr="00F35864">
        <w:rPr>
          <w:rFonts w:ascii="NimbusSanNov" w:hAnsi="NimbusSanNov"/>
          <w:sz w:val="22"/>
          <w:szCs w:val="22"/>
        </w:rPr>
        <w:t xml:space="preserve"> die nationale Kampagne gegen häusliche, sexuelle und geschlechtsspezifische Gewalt?</w:t>
      </w:r>
    </w:p>
    <w:p w14:paraId="61A5DD77" w14:textId="51B9F498" w:rsidR="00F35864" w:rsidRPr="00F35864" w:rsidRDefault="00005994" w:rsidP="00F35864">
      <w:pPr>
        <w:numPr>
          <w:ilvl w:val="0"/>
          <w:numId w:val="1"/>
        </w:numPr>
        <w:rPr>
          <w:rFonts w:ascii="NimbusSanNov" w:hAnsi="NimbusSanNov"/>
          <w:sz w:val="22"/>
          <w:szCs w:val="22"/>
        </w:rPr>
      </w:pPr>
      <w:r w:rsidRPr="00F35864">
        <w:rPr>
          <w:rFonts w:ascii="NimbusSanNov" w:hAnsi="NimbusSanNov"/>
          <w:sz w:val="22"/>
          <w:szCs w:val="22"/>
        </w:rPr>
        <w:t xml:space="preserve">Welche Massnahmen wurden </w:t>
      </w:r>
      <w:r w:rsidR="00235AC9">
        <w:rPr>
          <w:rFonts w:ascii="NimbusSanNov" w:hAnsi="NimbusSanNov"/>
          <w:sz w:val="22"/>
          <w:szCs w:val="22"/>
        </w:rPr>
        <w:t xml:space="preserve">und werden </w:t>
      </w:r>
      <w:r w:rsidR="00FF151A" w:rsidRPr="00F35864">
        <w:rPr>
          <w:rFonts w:ascii="NimbusSanNov" w:hAnsi="NimbusSanNov"/>
          <w:sz w:val="22"/>
          <w:szCs w:val="22"/>
        </w:rPr>
        <w:t xml:space="preserve">in unserer </w:t>
      </w:r>
      <w:r w:rsidR="00FF151A" w:rsidRPr="00F35864">
        <w:rPr>
          <w:rFonts w:ascii="NimbusSanNov" w:hAnsi="NimbusSanNov"/>
          <w:sz w:val="22"/>
          <w:szCs w:val="22"/>
          <w:highlight w:val="yellow"/>
        </w:rPr>
        <w:t>Gemeinde/Stadt</w:t>
      </w:r>
      <w:r w:rsidRPr="00F35864">
        <w:rPr>
          <w:rFonts w:ascii="NimbusSanNov" w:hAnsi="NimbusSanNov"/>
          <w:sz w:val="22"/>
          <w:szCs w:val="22"/>
        </w:rPr>
        <w:t xml:space="preserve"> getroffen, um die nationale Kampagne</w:t>
      </w:r>
      <w:r w:rsidR="007B769F" w:rsidRPr="00F35864">
        <w:rPr>
          <w:rFonts w:ascii="NimbusSanNov" w:hAnsi="NimbusSanNov"/>
          <w:sz w:val="22"/>
          <w:szCs w:val="22"/>
        </w:rPr>
        <w:t xml:space="preserve"> und die neue Opferhilfe-Nummer 142</w:t>
      </w:r>
      <w:r w:rsidRPr="00F35864">
        <w:rPr>
          <w:rFonts w:ascii="NimbusSanNov" w:hAnsi="NimbusSanNov"/>
          <w:sz w:val="22"/>
          <w:szCs w:val="22"/>
        </w:rPr>
        <w:t xml:space="preserve"> bekannt zu machen und deren Botschaften zu verbreiten?</w:t>
      </w:r>
      <w:r w:rsidR="007B769F" w:rsidRPr="00F35864">
        <w:rPr>
          <w:rFonts w:ascii="NimbusSanNov" w:hAnsi="NimbusSanNov"/>
          <w:sz w:val="22"/>
          <w:szCs w:val="22"/>
        </w:rPr>
        <w:t xml:space="preserve"> </w:t>
      </w:r>
      <w:r w:rsidR="00235AC9">
        <w:rPr>
          <w:rFonts w:ascii="NimbusSanNov" w:hAnsi="NimbusSanNov"/>
          <w:sz w:val="22"/>
          <w:szCs w:val="22"/>
        </w:rPr>
        <w:t>Wie n</w:t>
      </w:r>
      <w:r w:rsidR="007B769F" w:rsidRPr="00F35864">
        <w:rPr>
          <w:rFonts w:ascii="NimbusSanNov" w:hAnsi="NimbusSanNov"/>
          <w:sz w:val="22"/>
          <w:szCs w:val="22"/>
        </w:rPr>
        <w:t>utzt der Gemeinderat Angebot</w:t>
      </w:r>
      <w:r w:rsidR="00F35864" w:rsidRPr="00F35864">
        <w:rPr>
          <w:rFonts w:ascii="NimbusSanNov" w:hAnsi="NimbusSanNov"/>
          <w:sz w:val="22"/>
          <w:szCs w:val="22"/>
        </w:rPr>
        <w:t>e</w:t>
      </w:r>
      <w:r w:rsidR="007B769F" w:rsidRPr="00F35864">
        <w:rPr>
          <w:rFonts w:ascii="NimbusSanNov" w:hAnsi="NimbusSanNov"/>
          <w:sz w:val="22"/>
          <w:szCs w:val="22"/>
        </w:rPr>
        <w:t xml:space="preserve"> des Eidgenössischen Büros für Gleichstellung</w:t>
      </w:r>
      <w:r w:rsidR="00F35864" w:rsidRPr="00F35864">
        <w:rPr>
          <w:rFonts w:ascii="NimbusSanNov" w:hAnsi="NimbusSanNov"/>
          <w:sz w:val="22"/>
          <w:szCs w:val="22"/>
        </w:rPr>
        <w:t xml:space="preserve"> EBG</w:t>
      </w:r>
      <w:r w:rsidR="00F35864" w:rsidRPr="00F35864">
        <w:rPr>
          <w:rStyle w:val="Funotenzeichen"/>
          <w:rFonts w:ascii="NimbusSanNov" w:hAnsi="NimbusSanNov"/>
          <w:sz w:val="22"/>
          <w:szCs w:val="22"/>
        </w:rPr>
        <w:footnoteReference w:id="3"/>
      </w:r>
      <w:r w:rsidR="007B769F" w:rsidRPr="00F35864">
        <w:rPr>
          <w:rFonts w:ascii="NimbusSanNov" w:hAnsi="NimbusSanNov"/>
          <w:sz w:val="22"/>
          <w:szCs w:val="22"/>
        </w:rPr>
        <w:t>, um die Kampagne bekannt zu machen?</w:t>
      </w:r>
    </w:p>
    <w:p w14:paraId="407ED6A4" w14:textId="6766EEC6" w:rsidR="00005994" w:rsidRPr="00F35864" w:rsidRDefault="00005994" w:rsidP="00005994">
      <w:pPr>
        <w:numPr>
          <w:ilvl w:val="0"/>
          <w:numId w:val="1"/>
        </w:numPr>
        <w:rPr>
          <w:rFonts w:ascii="NimbusSanNov" w:hAnsi="NimbusSanNov"/>
          <w:sz w:val="22"/>
          <w:szCs w:val="22"/>
        </w:rPr>
      </w:pPr>
      <w:r w:rsidRPr="00F35864">
        <w:rPr>
          <w:rFonts w:ascii="NimbusSanNov" w:hAnsi="NimbusSanNov"/>
          <w:sz w:val="22"/>
          <w:szCs w:val="22"/>
        </w:rPr>
        <w:t xml:space="preserve">Wie stellt der Gemeinderat sicher, dass </w:t>
      </w:r>
      <w:r w:rsidR="00235AC9">
        <w:rPr>
          <w:rFonts w:ascii="NimbusSanNov" w:hAnsi="NimbusSanNov"/>
          <w:sz w:val="22"/>
          <w:szCs w:val="22"/>
        </w:rPr>
        <w:t xml:space="preserve">die breite Bevölkerung und insbesondere </w:t>
      </w:r>
      <w:r w:rsidRPr="00F35864">
        <w:rPr>
          <w:rFonts w:ascii="NimbusSanNov" w:hAnsi="NimbusSanNov"/>
          <w:sz w:val="22"/>
          <w:szCs w:val="22"/>
        </w:rPr>
        <w:t>gefährdete Personengruppen in unserer Gemeinde von den Informations- und Unterstützungsangeboten erreicht werden?</w:t>
      </w:r>
    </w:p>
    <w:p w14:paraId="5CFD2F9D" w14:textId="642C3C4F" w:rsidR="00005994" w:rsidRPr="00F35864" w:rsidRDefault="00005994" w:rsidP="00005994">
      <w:pPr>
        <w:numPr>
          <w:ilvl w:val="0"/>
          <w:numId w:val="1"/>
        </w:numPr>
        <w:rPr>
          <w:rFonts w:ascii="NimbusSanNov" w:hAnsi="NimbusSanNov"/>
          <w:sz w:val="22"/>
          <w:szCs w:val="22"/>
        </w:rPr>
      </w:pPr>
      <w:r w:rsidRPr="00F35864">
        <w:rPr>
          <w:rFonts w:ascii="NimbusSanNov" w:hAnsi="NimbusSanNov"/>
          <w:sz w:val="22"/>
          <w:szCs w:val="22"/>
        </w:rPr>
        <w:t>Sieht der Gemeinderat weiteren Handlungsbedarf bei der Prävention geschlechtsspezifischer Gewalt und der Bekämpfung von Femiziden? Wenn ja, welchen?</w:t>
      </w:r>
    </w:p>
    <w:p w14:paraId="27DC6CB4" w14:textId="77777777" w:rsidR="00F35864" w:rsidRPr="00F35864" w:rsidRDefault="00F35864" w:rsidP="00F35864">
      <w:pPr>
        <w:ind w:left="720"/>
        <w:rPr>
          <w:rFonts w:ascii="NimbusSanNov" w:hAnsi="NimbusSanNov"/>
          <w:sz w:val="22"/>
          <w:szCs w:val="22"/>
        </w:rPr>
      </w:pPr>
    </w:p>
    <w:p w14:paraId="11762B0D" w14:textId="77777777" w:rsidR="00F35864" w:rsidRPr="00F35864" w:rsidRDefault="00F35864" w:rsidP="00005994">
      <w:pPr>
        <w:rPr>
          <w:rFonts w:ascii="NimbusSanNov" w:hAnsi="NimbusSanNov"/>
          <w:b/>
          <w:bCs/>
          <w:sz w:val="22"/>
          <w:szCs w:val="22"/>
        </w:rPr>
      </w:pPr>
    </w:p>
    <w:p w14:paraId="7818724C" w14:textId="7E24D23C" w:rsidR="00005994" w:rsidRPr="00F35864" w:rsidRDefault="00005994" w:rsidP="00005994">
      <w:pPr>
        <w:rPr>
          <w:rFonts w:ascii="NimbusSanNov" w:hAnsi="NimbusSanNov"/>
          <w:sz w:val="22"/>
          <w:szCs w:val="22"/>
        </w:rPr>
      </w:pPr>
      <w:r w:rsidRPr="00F35864">
        <w:rPr>
          <w:rFonts w:ascii="NimbusSanNov" w:hAnsi="NimbusSanNov"/>
          <w:b/>
          <w:bCs/>
          <w:sz w:val="22"/>
          <w:szCs w:val="22"/>
        </w:rPr>
        <w:lastRenderedPageBreak/>
        <w:t>Begründung</w:t>
      </w:r>
    </w:p>
    <w:p w14:paraId="3DCBE116" w14:textId="72E312D8" w:rsidR="000F4E58" w:rsidRPr="00F35864" w:rsidRDefault="00005994">
      <w:pPr>
        <w:rPr>
          <w:rFonts w:ascii="NimbusSanNov" w:hAnsi="NimbusSanNov"/>
          <w:sz w:val="22"/>
          <w:szCs w:val="22"/>
        </w:rPr>
      </w:pPr>
      <w:r w:rsidRPr="00F35864">
        <w:rPr>
          <w:rFonts w:ascii="NimbusSanNov" w:hAnsi="NimbusSanNov"/>
          <w:sz w:val="22"/>
          <w:szCs w:val="22"/>
        </w:rPr>
        <w:t>Häusliche, sexuelle und geschlechtsspezifische Gewalt ist in der Schweiz weit verbreitet und betrifft Menschen aller Altersgruppen und gesellschaftliche</w:t>
      </w:r>
      <w:r w:rsidR="00235AC9">
        <w:rPr>
          <w:rFonts w:ascii="NimbusSanNov" w:hAnsi="NimbusSanNov"/>
          <w:sz w:val="22"/>
          <w:szCs w:val="22"/>
        </w:rPr>
        <w:t>r</w:t>
      </w:r>
      <w:r w:rsidRPr="00F35864">
        <w:rPr>
          <w:rFonts w:ascii="NimbusSanNov" w:hAnsi="NimbusSanNov"/>
          <w:sz w:val="22"/>
          <w:szCs w:val="22"/>
        </w:rPr>
        <w:t xml:space="preserve"> Schichten. Frauen </w:t>
      </w:r>
      <w:r w:rsidR="00235AC9">
        <w:rPr>
          <w:rFonts w:ascii="NimbusSanNov" w:hAnsi="NimbusSanNov"/>
          <w:sz w:val="22"/>
          <w:szCs w:val="22"/>
        </w:rPr>
        <w:t xml:space="preserve">und Kinder </w:t>
      </w:r>
      <w:r w:rsidRPr="00F35864">
        <w:rPr>
          <w:rFonts w:ascii="NimbusSanNov" w:hAnsi="NimbusSanNov"/>
          <w:sz w:val="22"/>
          <w:szCs w:val="22"/>
        </w:rPr>
        <w:t xml:space="preserve">tragen dabei ein besonders hohes Risiko, Opfer schwerer Gewalt zu werden. Eine wirksame Prävention setzt bereits dort an, wo Machtungleichgewichte, Kontrolle und diskriminierende Verhaltensmuster entstehen. Neben ausreichenden Unterstützungsangeboten ist deshalb auch eine breite gesellschaftliche Sensibilisierung notwendig. Die nationale Kampagne sowie die neue Opferhilfe-Nummer 142 leisten hierzu einen wichtigen Beitrag. Es ist von öffentlichem Interesse zu erfahren, wie diese Instrumente </w:t>
      </w:r>
      <w:r w:rsidR="00FF151A" w:rsidRPr="00F35864">
        <w:rPr>
          <w:rFonts w:ascii="NimbusSanNov" w:hAnsi="NimbusSanNov"/>
          <w:sz w:val="22"/>
          <w:szCs w:val="22"/>
        </w:rPr>
        <w:t xml:space="preserve">unserer </w:t>
      </w:r>
      <w:r w:rsidR="00FF151A" w:rsidRPr="00F35864">
        <w:rPr>
          <w:rFonts w:ascii="NimbusSanNov" w:hAnsi="NimbusSanNov"/>
          <w:sz w:val="22"/>
          <w:szCs w:val="22"/>
          <w:highlight w:val="yellow"/>
        </w:rPr>
        <w:t>Gemeinde/Stadt</w:t>
      </w:r>
      <w:r w:rsidRPr="00F35864">
        <w:rPr>
          <w:rFonts w:ascii="NimbusSanNov" w:hAnsi="NimbusSanNov"/>
          <w:sz w:val="22"/>
          <w:szCs w:val="22"/>
        </w:rPr>
        <w:t xml:space="preserve"> umgesetzt und genutzt werden und ob weitere Massnahmen erforderlich sind.</w:t>
      </w:r>
    </w:p>
    <w:sectPr w:rsidR="000F4E58" w:rsidRPr="00F35864" w:rsidSect="007B769F">
      <w:footerReference w:type="default" r:id="rId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83898" w14:textId="77777777" w:rsidR="006C0732" w:rsidRDefault="006C0732" w:rsidP="00005994">
      <w:pPr>
        <w:spacing w:after="0" w:line="240" w:lineRule="auto"/>
      </w:pPr>
      <w:r>
        <w:separator/>
      </w:r>
    </w:p>
  </w:endnote>
  <w:endnote w:type="continuationSeparator" w:id="0">
    <w:p w14:paraId="24FFF2DF" w14:textId="77777777" w:rsidR="006C0732" w:rsidRDefault="006C0732" w:rsidP="00005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ptos Display">
    <w:altName w:val="Calibri"/>
    <w:panose1 w:val="00000000000000000000"/>
    <w:charset w:val="00"/>
    <w:family w:val="roman"/>
    <w:notTrueType/>
    <w:pitch w:val="default"/>
  </w:font>
  <w:font w:name="NimbusSanNov">
    <w:altName w:val="Cambria"/>
    <w:panose1 w:val="02020500000000000000"/>
    <w:charset w:val="00"/>
    <w:family w:val="roman"/>
    <w:notTrueType/>
    <w:pitch w:val="variable"/>
    <w:sig w:usb0="A00002A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3949198"/>
      <w:docPartObj>
        <w:docPartGallery w:val="Page Numbers (Bottom of Page)"/>
        <w:docPartUnique/>
      </w:docPartObj>
    </w:sdtPr>
    <w:sdtEndPr/>
    <w:sdtContent>
      <w:p w14:paraId="210ACEDB" w14:textId="5B1DABF9" w:rsidR="00F35864" w:rsidRDefault="00F35864">
        <w:pPr>
          <w:pStyle w:val="Fuzeile"/>
          <w:jc w:val="right"/>
        </w:pPr>
        <w:r>
          <w:fldChar w:fldCharType="begin"/>
        </w:r>
        <w:r>
          <w:instrText>PAGE   \* MERGEFORMAT</w:instrText>
        </w:r>
        <w:r>
          <w:fldChar w:fldCharType="separate"/>
        </w:r>
        <w:r>
          <w:rPr>
            <w:lang w:val="de-DE"/>
          </w:rPr>
          <w:t>2</w:t>
        </w:r>
        <w:r>
          <w:fldChar w:fldCharType="end"/>
        </w:r>
      </w:p>
    </w:sdtContent>
  </w:sdt>
  <w:p w14:paraId="728892DB" w14:textId="77777777" w:rsidR="00F35864" w:rsidRDefault="00F3586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EAECD" w14:textId="77777777" w:rsidR="006C0732" w:rsidRDefault="006C0732" w:rsidP="00005994">
      <w:pPr>
        <w:spacing w:after="0" w:line="240" w:lineRule="auto"/>
      </w:pPr>
      <w:r>
        <w:separator/>
      </w:r>
    </w:p>
  </w:footnote>
  <w:footnote w:type="continuationSeparator" w:id="0">
    <w:p w14:paraId="1C533EC1" w14:textId="77777777" w:rsidR="006C0732" w:rsidRDefault="006C0732" w:rsidP="00005994">
      <w:pPr>
        <w:spacing w:after="0" w:line="240" w:lineRule="auto"/>
      </w:pPr>
      <w:r>
        <w:continuationSeparator/>
      </w:r>
    </w:p>
  </w:footnote>
  <w:footnote w:id="1">
    <w:p w14:paraId="0C69ACF6" w14:textId="6CBF3CED" w:rsidR="00005994" w:rsidRDefault="00005994">
      <w:pPr>
        <w:pStyle w:val="Funotentext"/>
      </w:pPr>
      <w:r>
        <w:rPr>
          <w:rStyle w:val="Funotenzeichen"/>
        </w:rPr>
        <w:footnoteRef/>
      </w:r>
      <w:r>
        <w:t xml:space="preserve"> Website </w:t>
      </w:r>
      <w:proofErr w:type="spellStart"/>
      <w:r>
        <w:t>Stop</w:t>
      </w:r>
      <w:proofErr w:type="spellEnd"/>
      <w:r>
        <w:t xml:space="preserve"> Femizid – </w:t>
      </w:r>
      <w:hyperlink r:id="rId1" w:history="1">
        <w:r w:rsidRPr="00005994">
          <w:rPr>
            <w:rStyle w:val="Hyperlink"/>
          </w:rPr>
          <w:t>Link</w:t>
        </w:r>
      </w:hyperlink>
      <w:r>
        <w:t xml:space="preserve"> </w:t>
      </w:r>
      <w:r w:rsidR="00D205F9">
        <w:t>(</w:t>
      </w:r>
      <w:r w:rsidR="00D205F9" w:rsidRPr="00337236">
        <w:rPr>
          <w:highlight w:val="yellow"/>
        </w:rPr>
        <w:t>Stand 15.6.2026</w:t>
      </w:r>
      <w:r w:rsidR="00D205F9">
        <w:t>)</w:t>
      </w:r>
    </w:p>
  </w:footnote>
  <w:footnote w:id="2">
    <w:p w14:paraId="09CE2243" w14:textId="7A064C54" w:rsidR="00005994" w:rsidRDefault="00005994">
      <w:pPr>
        <w:pStyle w:val="Funotentext"/>
      </w:pPr>
      <w:r>
        <w:rPr>
          <w:rStyle w:val="Funotenzeichen"/>
        </w:rPr>
        <w:footnoteRef/>
      </w:r>
      <w:r>
        <w:t xml:space="preserve"> </w:t>
      </w:r>
      <w:r w:rsidR="00FF151A">
        <w:t xml:space="preserve">Nationale Kampagne «Gleichstellung verhindert Gewalt» - </w:t>
      </w:r>
      <w:hyperlink r:id="rId2" w:history="1">
        <w:r w:rsidR="00FF151A" w:rsidRPr="00FF151A">
          <w:rPr>
            <w:rStyle w:val="Hyperlink"/>
          </w:rPr>
          <w:t>Link</w:t>
        </w:r>
      </w:hyperlink>
      <w:r w:rsidR="00FF151A">
        <w:t xml:space="preserve"> </w:t>
      </w:r>
    </w:p>
  </w:footnote>
  <w:footnote w:id="3">
    <w:p w14:paraId="55BCA594" w14:textId="05C9A3ED" w:rsidR="00F35864" w:rsidRDefault="00F35864">
      <w:pPr>
        <w:pStyle w:val="Funotentext"/>
      </w:pPr>
      <w:r>
        <w:rPr>
          <w:rStyle w:val="Funotenzeichen"/>
        </w:rPr>
        <w:footnoteRef/>
      </w:r>
      <w:r>
        <w:t xml:space="preserve"> Nationale Kampagne «Gleichstellung verhindert Gewalt», Kampagnenmaterial - </w:t>
      </w:r>
      <w:hyperlink r:id="rId3" w:history="1">
        <w:r w:rsidRPr="00F35864">
          <w:rPr>
            <w:rStyle w:val="Hyperlink"/>
          </w:rPr>
          <w:t>Link</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5A40EF"/>
    <w:multiLevelType w:val="multilevel"/>
    <w:tmpl w:val="C264F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70927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994"/>
    <w:rsid w:val="00005994"/>
    <w:rsid w:val="000F4E58"/>
    <w:rsid w:val="00107B3A"/>
    <w:rsid w:val="001A202F"/>
    <w:rsid w:val="00235AC9"/>
    <w:rsid w:val="00337236"/>
    <w:rsid w:val="003735FE"/>
    <w:rsid w:val="00383EDF"/>
    <w:rsid w:val="003F0D1C"/>
    <w:rsid w:val="006C0732"/>
    <w:rsid w:val="007A7B71"/>
    <w:rsid w:val="007B01BA"/>
    <w:rsid w:val="007B769F"/>
    <w:rsid w:val="0084505F"/>
    <w:rsid w:val="008A3FC0"/>
    <w:rsid w:val="00B63C16"/>
    <w:rsid w:val="00C60FA6"/>
    <w:rsid w:val="00CF6650"/>
    <w:rsid w:val="00D205F9"/>
    <w:rsid w:val="00F35864"/>
    <w:rsid w:val="00FF151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780BF"/>
  <w15:chartTrackingRefBased/>
  <w15:docId w15:val="{16973FB6-A6F6-4C53-84C9-F3DD9C036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059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059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0599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0599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0599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0599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0599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0599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0599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0599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0599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0599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0599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0599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0599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0599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0599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05994"/>
    <w:rPr>
      <w:rFonts w:eastAsiaTheme="majorEastAsia" w:cstheme="majorBidi"/>
      <w:color w:val="272727" w:themeColor="text1" w:themeTint="D8"/>
    </w:rPr>
  </w:style>
  <w:style w:type="paragraph" w:styleId="Titel">
    <w:name w:val="Title"/>
    <w:basedOn w:val="Standard"/>
    <w:next w:val="Standard"/>
    <w:link w:val="TitelZchn"/>
    <w:uiPriority w:val="10"/>
    <w:qFormat/>
    <w:rsid w:val="000059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0599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0599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0599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0599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05994"/>
    <w:rPr>
      <w:i/>
      <w:iCs/>
      <w:color w:val="404040" w:themeColor="text1" w:themeTint="BF"/>
    </w:rPr>
  </w:style>
  <w:style w:type="paragraph" w:styleId="Listenabsatz">
    <w:name w:val="List Paragraph"/>
    <w:basedOn w:val="Standard"/>
    <w:uiPriority w:val="34"/>
    <w:qFormat/>
    <w:rsid w:val="00005994"/>
    <w:pPr>
      <w:ind w:left="720"/>
      <w:contextualSpacing/>
    </w:pPr>
  </w:style>
  <w:style w:type="character" w:styleId="IntensiveHervorhebung">
    <w:name w:val="Intense Emphasis"/>
    <w:basedOn w:val="Absatz-Standardschriftart"/>
    <w:uiPriority w:val="21"/>
    <w:qFormat/>
    <w:rsid w:val="00005994"/>
    <w:rPr>
      <w:i/>
      <w:iCs/>
      <w:color w:val="0F4761" w:themeColor="accent1" w:themeShade="BF"/>
    </w:rPr>
  </w:style>
  <w:style w:type="paragraph" w:styleId="IntensivesZitat">
    <w:name w:val="Intense Quote"/>
    <w:basedOn w:val="Standard"/>
    <w:next w:val="Standard"/>
    <w:link w:val="IntensivesZitatZchn"/>
    <w:uiPriority w:val="30"/>
    <w:qFormat/>
    <w:rsid w:val="000059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05994"/>
    <w:rPr>
      <w:i/>
      <w:iCs/>
      <w:color w:val="0F4761" w:themeColor="accent1" w:themeShade="BF"/>
    </w:rPr>
  </w:style>
  <w:style w:type="character" w:styleId="IntensiverVerweis">
    <w:name w:val="Intense Reference"/>
    <w:basedOn w:val="Absatz-Standardschriftart"/>
    <w:uiPriority w:val="32"/>
    <w:qFormat/>
    <w:rsid w:val="00005994"/>
    <w:rPr>
      <w:b/>
      <w:bCs/>
      <w:smallCaps/>
      <w:color w:val="0F4761" w:themeColor="accent1" w:themeShade="BF"/>
      <w:spacing w:val="5"/>
    </w:rPr>
  </w:style>
  <w:style w:type="paragraph" w:styleId="Funotentext">
    <w:name w:val="footnote text"/>
    <w:basedOn w:val="Standard"/>
    <w:link w:val="FunotentextZchn"/>
    <w:uiPriority w:val="99"/>
    <w:semiHidden/>
    <w:unhideWhenUsed/>
    <w:rsid w:val="00005994"/>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005994"/>
    <w:rPr>
      <w:sz w:val="20"/>
      <w:szCs w:val="20"/>
    </w:rPr>
  </w:style>
  <w:style w:type="character" w:styleId="Funotenzeichen">
    <w:name w:val="footnote reference"/>
    <w:basedOn w:val="Absatz-Standardschriftart"/>
    <w:uiPriority w:val="99"/>
    <w:semiHidden/>
    <w:unhideWhenUsed/>
    <w:rsid w:val="00005994"/>
    <w:rPr>
      <w:vertAlign w:val="superscript"/>
    </w:rPr>
  </w:style>
  <w:style w:type="character" w:styleId="Hyperlink">
    <w:name w:val="Hyperlink"/>
    <w:basedOn w:val="Absatz-Standardschriftart"/>
    <w:uiPriority w:val="99"/>
    <w:unhideWhenUsed/>
    <w:rsid w:val="00005994"/>
    <w:rPr>
      <w:color w:val="467886" w:themeColor="hyperlink"/>
      <w:u w:val="single"/>
    </w:rPr>
  </w:style>
  <w:style w:type="character" w:styleId="NichtaufgelsteErwhnung">
    <w:name w:val="Unresolved Mention"/>
    <w:basedOn w:val="Absatz-Standardschriftart"/>
    <w:uiPriority w:val="99"/>
    <w:semiHidden/>
    <w:unhideWhenUsed/>
    <w:rsid w:val="00005994"/>
    <w:rPr>
      <w:color w:val="605E5C"/>
      <w:shd w:val="clear" w:color="auto" w:fill="E1DFDD"/>
    </w:rPr>
  </w:style>
  <w:style w:type="character" w:styleId="BesuchterLink">
    <w:name w:val="FollowedHyperlink"/>
    <w:basedOn w:val="Absatz-Standardschriftart"/>
    <w:uiPriority w:val="99"/>
    <w:semiHidden/>
    <w:unhideWhenUsed/>
    <w:rsid w:val="007B769F"/>
    <w:rPr>
      <w:color w:val="96607D" w:themeColor="followedHyperlink"/>
      <w:u w:val="single"/>
    </w:rPr>
  </w:style>
  <w:style w:type="paragraph" w:styleId="Kopfzeile">
    <w:name w:val="header"/>
    <w:basedOn w:val="Standard"/>
    <w:link w:val="KopfzeileZchn"/>
    <w:uiPriority w:val="99"/>
    <w:unhideWhenUsed/>
    <w:rsid w:val="00F3586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5864"/>
  </w:style>
  <w:style w:type="paragraph" w:styleId="Fuzeile">
    <w:name w:val="footer"/>
    <w:basedOn w:val="Standard"/>
    <w:link w:val="FuzeileZchn"/>
    <w:uiPriority w:val="99"/>
    <w:unhideWhenUsed/>
    <w:rsid w:val="00F3586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5864"/>
  </w:style>
  <w:style w:type="paragraph" w:styleId="berarbeitung">
    <w:name w:val="Revision"/>
    <w:hidden/>
    <w:uiPriority w:val="99"/>
    <w:semiHidden/>
    <w:rsid w:val="003F0D1C"/>
    <w:pPr>
      <w:spacing w:after="0" w:line="240" w:lineRule="auto"/>
    </w:pPr>
  </w:style>
  <w:style w:type="character" w:styleId="Kommentarzeichen">
    <w:name w:val="annotation reference"/>
    <w:basedOn w:val="Absatz-Standardschriftart"/>
    <w:uiPriority w:val="99"/>
    <w:semiHidden/>
    <w:unhideWhenUsed/>
    <w:rsid w:val="003F0D1C"/>
    <w:rPr>
      <w:sz w:val="16"/>
      <w:szCs w:val="16"/>
    </w:rPr>
  </w:style>
  <w:style w:type="paragraph" w:styleId="Kommentartext">
    <w:name w:val="annotation text"/>
    <w:basedOn w:val="Standard"/>
    <w:link w:val="KommentartextZchn"/>
    <w:uiPriority w:val="99"/>
    <w:unhideWhenUsed/>
    <w:rsid w:val="003F0D1C"/>
    <w:pPr>
      <w:spacing w:line="240" w:lineRule="auto"/>
    </w:pPr>
    <w:rPr>
      <w:sz w:val="20"/>
      <w:szCs w:val="20"/>
    </w:rPr>
  </w:style>
  <w:style w:type="character" w:customStyle="1" w:styleId="KommentartextZchn">
    <w:name w:val="Kommentartext Zchn"/>
    <w:basedOn w:val="Absatz-Standardschriftart"/>
    <w:link w:val="Kommentartext"/>
    <w:uiPriority w:val="99"/>
    <w:rsid w:val="003F0D1C"/>
    <w:rPr>
      <w:sz w:val="20"/>
      <w:szCs w:val="20"/>
    </w:rPr>
  </w:style>
  <w:style w:type="paragraph" w:styleId="Kommentarthema">
    <w:name w:val="annotation subject"/>
    <w:basedOn w:val="Kommentartext"/>
    <w:next w:val="Kommentartext"/>
    <w:link w:val="KommentarthemaZchn"/>
    <w:uiPriority w:val="99"/>
    <w:semiHidden/>
    <w:unhideWhenUsed/>
    <w:rsid w:val="003F0D1C"/>
    <w:rPr>
      <w:b/>
      <w:bCs/>
    </w:rPr>
  </w:style>
  <w:style w:type="character" w:customStyle="1" w:styleId="KommentarthemaZchn">
    <w:name w:val="Kommentarthema Zchn"/>
    <w:basedOn w:val="KommentartextZchn"/>
    <w:link w:val="Kommentarthema"/>
    <w:uiPriority w:val="99"/>
    <w:semiHidden/>
    <w:rsid w:val="003F0D1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ohne-gewalt.ch/mitmachen" TargetMode="External"/><Relationship Id="rId2" Type="http://schemas.openxmlformats.org/officeDocument/2006/relationships/hyperlink" Target="http://www.ohne-gewalt.ch" TargetMode="External"/><Relationship Id="rId1" Type="http://schemas.openxmlformats.org/officeDocument/2006/relationships/hyperlink" Target="http://www.stopfemizid.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427</Words>
  <Characters>2697</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La Mantia</dc:creator>
  <cp:keywords/>
  <dc:description/>
  <cp:lastModifiedBy>Gina La Mantia</cp:lastModifiedBy>
  <cp:revision>2</cp:revision>
  <dcterms:created xsi:type="dcterms:W3CDTF">2026-06-15T11:08:00Z</dcterms:created>
  <dcterms:modified xsi:type="dcterms:W3CDTF">2026-06-15T11:08:00Z</dcterms:modified>
</cp:coreProperties>
</file>